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11D" w:rsidRPr="00E944CD" w:rsidRDefault="0015511D" w:rsidP="0015511D">
      <w:pPr>
        <w:ind w:leftChars="-405" w:left="-850" w:rightChars="-432" w:right="-907"/>
        <w:jc w:val="center"/>
        <w:rPr>
          <w:rFonts w:ascii="黑体" w:eastAsia="黑体" w:hAnsi="黑体"/>
          <w:b/>
          <w:sz w:val="28"/>
          <w:szCs w:val="30"/>
        </w:rPr>
      </w:pPr>
      <w:r w:rsidRPr="00E944CD">
        <w:rPr>
          <w:rFonts w:ascii="黑体" w:eastAsia="黑体" w:hAnsi="黑体" w:hint="eastAsia"/>
          <w:b/>
          <w:sz w:val="28"/>
          <w:szCs w:val="30"/>
        </w:rPr>
        <w:t>非自然人客户受益所有人登记表</w:t>
      </w:r>
      <w:bookmarkStart w:id="0" w:name="_GoBack"/>
      <w:bookmarkEnd w:id="0"/>
    </w:p>
    <w:p w:rsidR="00E944CD" w:rsidRDefault="00E944CD" w:rsidP="00E944CD">
      <w:pPr>
        <w:ind w:leftChars="-405" w:left="-850" w:rightChars="-432" w:right="-907"/>
        <w:jc w:val="lef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尊敬的客户：</w:t>
      </w:r>
    </w:p>
    <w:p w:rsidR="00E944CD" w:rsidRPr="00E944CD" w:rsidRDefault="00E944CD" w:rsidP="00E944CD">
      <w:pPr>
        <w:ind w:leftChars="-405" w:left="-850" w:rightChars="-432" w:right="-907"/>
        <w:jc w:val="left"/>
        <w:rPr>
          <w:rFonts w:ascii="仿宋" w:eastAsia="仿宋" w:hAnsi="仿宋"/>
          <w:b/>
        </w:rPr>
      </w:pPr>
      <w:r>
        <w:rPr>
          <w:rFonts w:ascii="仿宋" w:eastAsia="仿宋" w:hAnsi="仿宋"/>
          <w:b/>
        </w:rPr>
        <w:tab/>
      </w:r>
      <w:r>
        <w:rPr>
          <w:rFonts w:ascii="仿宋" w:eastAsia="仿宋" w:hAnsi="仿宋"/>
          <w:b/>
        </w:rPr>
        <w:tab/>
      </w:r>
      <w:r w:rsidRPr="00E944CD">
        <w:rPr>
          <w:rFonts w:ascii="仿宋" w:eastAsia="仿宋" w:hAnsi="仿宋" w:hint="eastAsia"/>
          <w:b/>
        </w:rPr>
        <w:t>根据《中国人民银行关于加强反洗钱客户身份识别有关工作的通知》（银发</w:t>
      </w:r>
      <w:r w:rsidRPr="00E944CD">
        <w:rPr>
          <w:rFonts w:ascii="仿宋" w:eastAsia="仿宋" w:hAnsi="仿宋"/>
          <w:b/>
        </w:rPr>
        <w:t>[2017]235号文）的要求</w:t>
      </w:r>
      <w:r w:rsidRPr="00E944CD">
        <w:rPr>
          <w:rFonts w:ascii="仿宋" w:eastAsia="仿宋" w:hAnsi="仿宋" w:hint="eastAsia"/>
          <w:b/>
        </w:rPr>
        <w:t>，我司</w:t>
      </w:r>
      <w:r>
        <w:rPr>
          <w:rFonts w:ascii="仿宋" w:eastAsia="仿宋" w:hAnsi="仿宋" w:hint="eastAsia"/>
          <w:b/>
        </w:rPr>
        <w:t>须</w:t>
      </w:r>
      <w:r w:rsidRPr="00E944CD">
        <w:rPr>
          <w:rFonts w:ascii="仿宋" w:eastAsia="仿宋" w:hAnsi="仿宋" w:hint="eastAsia"/>
          <w:b/>
        </w:rPr>
        <w:t>对非自然人客户受益所有人进行身份识别并留存相关信息及资料，请配合提供以下信息。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715"/>
        <w:gridCol w:w="1296"/>
        <w:gridCol w:w="731"/>
        <w:gridCol w:w="514"/>
        <w:gridCol w:w="876"/>
        <w:gridCol w:w="541"/>
        <w:gridCol w:w="650"/>
        <w:gridCol w:w="432"/>
        <w:gridCol w:w="799"/>
        <w:gridCol w:w="929"/>
        <w:gridCol w:w="744"/>
        <w:gridCol w:w="2825"/>
      </w:tblGrid>
      <w:tr w:rsidR="0015511D" w:rsidRPr="00E944CD" w:rsidTr="00E36E0A">
        <w:trPr>
          <w:trHeight w:val="213"/>
          <w:jc w:val="center"/>
        </w:trPr>
        <w:tc>
          <w:tcPr>
            <w:tcW w:w="11052" w:type="dxa"/>
            <w:gridSpan w:val="12"/>
            <w:hideMark/>
          </w:tcPr>
          <w:p w:rsidR="0015511D" w:rsidRPr="00E944CD" w:rsidRDefault="0015511D" w:rsidP="0015511D">
            <w:pPr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 xml:space="preserve">登记类别：             受益所有人初次登记 □     受益所有人变更登记 □    </w:t>
            </w:r>
          </w:p>
        </w:tc>
      </w:tr>
      <w:tr w:rsidR="00E944CD" w:rsidRPr="00E944CD" w:rsidTr="00E36E0A">
        <w:trPr>
          <w:trHeight w:val="213"/>
          <w:jc w:val="center"/>
        </w:trPr>
        <w:tc>
          <w:tcPr>
            <w:tcW w:w="4132" w:type="dxa"/>
            <w:gridSpan w:val="5"/>
            <w:hideMark/>
          </w:tcPr>
          <w:p w:rsidR="0015511D" w:rsidRPr="00E944CD" w:rsidRDefault="0015511D" w:rsidP="0015511D">
            <w:pPr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>机构名称</w:t>
            </w:r>
          </w:p>
        </w:tc>
        <w:tc>
          <w:tcPr>
            <w:tcW w:w="6920" w:type="dxa"/>
            <w:gridSpan w:val="7"/>
            <w:hideMark/>
          </w:tcPr>
          <w:p w:rsidR="0015511D" w:rsidRPr="00E944CD" w:rsidRDefault="0015511D" w:rsidP="0015511D">
            <w:pPr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15511D" w:rsidRPr="00E944CD" w:rsidTr="00E36E0A">
        <w:trPr>
          <w:trHeight w:val="334"/>
          <w:jc w:val="center"/>
        </w:trPr>
        <w:tc>
          <w:tcPr>
            <w:tcW w:w="4132" w:type="dxa"/>
            <w:gridSpan w:val="5"/>
            <w:vMerge w:val="restart"/>
            <w:hideMark/>
          </w:tcPr>
          <w:p w:rsidR="0015511D" w:rsidRPr="00E944CD" w:rsidRDefault="0015511D">
            <w:pPr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>依法设立开展经营、社会活动的执照、证件或者文件</w:t>
            </w:r>
          </w:p>
        </w:tc>
        <w:tc>
          <w:tcPr>
            <w:tcW w:w="2422" w:type="dxa"/>
            <w:gridSpan w:val="4"/>
            <w:hideMark/>
          </w:tcPr>
          <w:p w:rsidR="0015511D" w:rsidRPr="00E944CD" w:rsidRDefault="0015511D">
            <w:pPr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>执照/证件类型</w:t>
            </w:r>
          </w:p>
        </w:tc>
        <w:tc>
          <w:tcPr>
            <w:tcW w:w="4498" w:type="dxa"/>
            <w:gridSpan w:val="3"/>
            <w:hideMark/>
          </w:tcPr>
          <w:p w:rsidR="0015511D" w:rsidRPr="00E944CD" w:rsidRDefault="0015511D" w:rsidP="0015511D">
            <w:pPr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15511D" w:rsidRPr="00E944CD" w:rsidTr="00E36E0A">
        <w:trPr>
          <w:trHeight w:val="320"/>
          <w:jc w:val="center"/>
        </w:trPr>
        <w:tc>
          <w:tcPr>
            <w:tcW w:w="4132" w:type="dxa"/>
            <w:gridSpan w:val="5"/>
            <w:vMerge/>
            <w:hideMark/>
          </w:tcPr>
          <w:p w:rsidR="0015511D" w:rsidRPr="00E944CD" w:rsidRDefault="0015511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22" w:type="dxa"/>
            <w:gridSpan w:val="4"/>
            <w:hideMark/>
          </w:tcPr>
          <w:p w:rsidR="0015511D" w:rsidRPr="00E944CD" w:rsidRDefault="0015511D" w:rsidP="0015511D">
            <w:pPr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>执照/证件号码</w:t>
            </w:r>
          </w:p>
        </w:tc>
        <w:tc>
          <w:tcPr>
            <w:tcW w:w="4498" w:type="dxa"/>
            <w:gridSpan w:val="3"/>
            <w:hideMark/>
          </w:tcPr>
          <w:p w:rsidR="0015511D" w:rsidRPr="00E944CD" w:rsidRDefault="0015511D" w:rsidP="0015511D">
            <w:pPr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15511D" w:rsidRPr="00E944CD" w:rsidTr="00E36E0A">
        <w:trPr>
          <w:trHeight w:val="213"/>
          <w:jc w:val="center"/>
        </w:trPr>
        <w:tc>
          <w:tcPr>
            <w:tcW w:w="4132" w:type="dxa"/>
            <w:gridSpan w:val="5"/>
            <w:vMerge w:val="restart"/>
            <w:hideMark/>
          </w:tcPr>
          <w:p w:rsidR="0015511D" w:rsidRPr="00E944CD" w:rsidRDefault="0015511D" w:rsidP="0015511D">
            <w:pPr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>授权办理业务人员</w:t>
            </w:r>
          </w:p>
        </w:tc>
        <w:tc>
          <w:tcPr>
            <w:tcW w:w="2422" w:type="dxa"/>
            <w:gridSpan w:val="4"/>
            <w:hideMark/>
          </w:tcPr>
          <w:p w:rsidR="0015511D" w:rsidRPr="00E944CD" w:rsidRDefault="0015511D">
            <w:pPr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4498" w:type="dxa"/>
            <w:gridSpan w:val="3"/>
            <w:hideMark/>
          </w:tcPr>
          <w:p w:rsidR="0015511D" w:rsidRPr="00E944CD" w:rsidRDefault="0015511D" w:rsidP="0015511D">
            <w:pPr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15511D" w:rsidRPr="00E944CD" w:rsidTr="00E36E0A">
        <w:trPr>
          <w:trHeight w:val="213"/>
          <w:jc w:val="center"/>
        </w:trPr>
        <w:tc>
          <w:tcPr>
            <w:tcW w:w="4132" w:type="dxa"/>
            <w:gridSpan w:val="5"/>
            <w:vMerge/>
            <w:hideMark/>
          </w:tcPr>
          <w:p w:rsidR="0015511D" w:rsidRPr="00E944CD" w:rsidRDefault="0015511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22" w:type="dxa"/>
            <w:gridSpan w:val="4"/>
            <w:hideMark/>
          </w:tcPr>
          <w:p w:rsidR="0015511D" w:rsidRPr="00E944CD" w:rsidRDefault="0015511D" w:rsidP="0015511D">
            <w:pPr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>身份证件号码</w:t>
            </w:r>
          </w:p>
        </w:tc>
        <w:tc>
          <w:tcPr>
            <w:tcW w:w="4498" w:type="dxa"/>
            <w:gridSpan w:val="3"/>
            <w:hideMark/>
          </w:tcPr>
          <w:p w:rsidR="0015511D" w:rsidRPr="00E944CD" w:rsidRDefault="0015511D" w:rsidP="0015511D">
            <w:pPr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15511D" w:rsidRPr="00E944CD" w:rsidTr="00E36E0A">
        <w:trPr>
          <w:trHeight w:val="213"/>
          <w:jc w:val="center"/>
        </w:trPr>
        <w:tc>
          <w:tcPr>
            <w:tcW w:w="4132" w:type="dxa"/>
            <w:gridSpan w:val="5"/>
            <w:vMerge/>
            <w:hideMark/>
          </w:tcPr>
          <w:p w:rsidR="0015511D" w:rsidRPr="00E944CD" w:rsidRDefault="0015511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22" w:type="dxa"/>
            <w:gridSpan w:val="4"/>
            <w:hideMark/>
          </w:tcPr>
          <w:p w:rsidR="0015511D" w:rsidRPr="00E944CD" w:rsidRDefault="0015511D" w:rsidP="0015511D">
            <w:pPr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>身份证件有效期限</w:t>
            </w:r>
          </w:p>
        </w:tc>
        <w:tc>
          <w:tcPr>
            <w:tcW w:w="4498" w:type="dxa"/>
            <w:gridSpan w:val="3"/>
            <w:hideMark/>
          </w:tcPr>
          <w:p w:rsidR="0015511D" w:rsidRPr="00E944CD" w:rsidRDefault="0015511D" w:rsidP="0015511D">
            <w:pPr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15511D" w:rsidRPr="00E944CD" w:rsidTr="00E36E0A">
        <w:trPr>
          <w:trHeight w:val="360"/>
          <w:jc w:val="center"/>
        </w:trPr>
        <w:tc>
          <w:tcPr>
            <w:tcW w:w="4673" w:type="dxa"/>
            <w:gridSpan w:val="6"/>
            <w:shd w:val="clear" w:color="auto" w:fill="D0CECE" w:themeFill="background2" w:themeFillShade="E6"/>
            <w:hideMark/>
          </w:tcPr>
          <w:p w:rsidR="0015511D" w:rsidRPr="00E944CD" w:rsidRDefault="0015511D" w:rsidP="0015511D">
            <w:pPr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客户类别（单选）</w:t>
            </w:r>
          </w:p>
        </w:tc>
        <w:tc>
          <w:tcPr>
            <w:tcW w:w="6379" w:type="dxa"/>
            <w:gridSpan w:val="6"/>
            <w:shd w:val="clear" w:color="auto" w:fill="D0CECE" w:themeFill="background2" w:themeFillShade="E6"/>
            <w:hideMark/>
          </w:tcPr>
          <w:p w:rsidR="0015511D" w:rsidRPr="00E944CD" w:rsidRDefault="0015511D" w:rsidP="0015511D">
            <w:pPr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对应的受益所有人类型</w:t>
            </w:r>
          </w:p>
        </w:tc>
      </w:tr>
      <w:tr w:rsidR="0015511D" w:rsidRPr="00E944CD" w:rsidTr="00E36E0A">
        <w:trPr>
          <w:trHeight w:val="1055"/>
          <w:jc w:val="center"/>
        </w:trPr>
        <w:tc>
          <w:tcPr>
            <w:tcW w:w="4673" w:type="dxa"/>
            <w:gridSpan w:val="6"/>
            <w:hideMark/>
          </w:tcPr>
          <w:p w:rsidR="0015511D" w:rsidRPr="00E944CD" w:rsidRDefault="0015511D" w:rsidP="0015511D">
            <w:pPr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>□党的机关 □国家权力机关 □行政机关 □司法机关 □军事机关 □人民政协机关 □人民解放军 □武警部队 □参照公务员法管理的事业单位 □政府间国际组织 □外国政府驻华使领馆及办事处</w:t>
            </w:r>
          </w:p>
        </w:tc>
        <w:tc>
          <w:tcPr>
            <w:tcW w:w="6379" w:type="dxa"/>
            <w:gridSpan w:val="6"/>
            <w:hideMark/>
          </w:tcPr>
          <w:p w:rsidR="0015511D" w:rsidRPr="00E944CD" w:rsidRDefault="0015511D">
            <w:pPr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>无需识别</w:t>
            </w:r>
          </w:p>
        </w:tc>
      </w:tr>
      <w:tr w:rsidR="0015511D" w:rsidRPr="00E944CD" w:rsidTr="00E36E0A">
        <w:trPr>
          <w:trHeight w:val="1055"/>
          <w:jc w:val="center"/>
        </w:trPr>
        <w:tc>
          <w:tcPr>
            <w:tcW w:w="4673" w:type="dxa"/>
            <w:gridSpan w:val="6"/>
            <w:hideMark/>
          </w:tcPr>
          <w:p w:rsidR="0015511D" w:rsidRPr="00E944CD" w:rsidRDefault="0015511D" w:rsidP="0015511D">
            <w:pPr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>□公司（受政府控制的除外）</w:t>
            </w:r>
          </w:p>
        </w:tc>
        <w:tc>
          <w:tcPr>
            <w:tcW w:w="6379" w:type="dxa"/>
            <w:gridSpan w:val="6"/>
            <w:hideMark/>
          </w:tcPr>
          <w:p w:rsidR="0015511D" w:rsidRPr="00E944CD" w:rsidRDefault="0015511D" w:rsidP="0015511D">
            <w:pPr>
              <w:rPr>
                <w:rFonts w:ascii="宋体" w:eastAsia="宋体" w:hAnsi="宋体"/>
                <w:sz w:val="18"/>
                <w:szCs w:val="18"/>
              </w:rPr>
            </w:pPr>
            <w:r w:rsidRPr="009A14F5">
              <w:rPr>
                <w:rFonts w:ascii="宋体" w:eastAsia="宋体" w:hAnsi="宋体" w:hint="eastAsia"/>
                <w:b/>
                <w:sz w:val="18"/>
                <w:szCs w:val="18"/>
              </w:rPr>
              <w:t>请按以下标准依次判定：</w:t>
            </w:r>
            <w:r w:rsidRPr="00E944CD">
              <w:rPr>
                <w:rFonts w:ascii="宋体" w:eastAsia="宋体" w:hAnsi="宋体" w:hint="eastAsia"/>
                <w:sz w:val="18"/>
                <w:szCs w:val="18"/>
              </w:rPr>
              <w:br/>
              <w:t>□直接或者间接拥有超过25%非自然人股权或者表决权的自然人</w:t>
            </w:r>
            <w:r w:rsidRPr="00E944CD">
              <w:rPr>
                <w:rFonts w:ascii="宋体" w:eastAsia="宋体" w:hAnsi="宋体" w:hint="eastAsia"/>
                <w:sz w:val="18"/>
                <w:szCs w:val="18"/>
              </w:rPr>
              <w:br/>
              <w:t>□通过人事、财务等其他方式对非自然人进行控制的自然人</w:t>
            </w:r>
            <w:r w:rsidRPr="00E944CD">
              <w:rPr>
                <w:rFonts w:ascii="宋体" w:eastAsia="宋体" w:hAnsi="宋体" w:hint="eastAsia"/>
                <w:sz w:val="18"/>
                <w:szCs w:val="18"/>
              </w:rPr>
              <w:br/>
              <w:t>□公司的高级管理人员</w:t>
            </w:r>
          </w:p>
        </w:tc>
      </w:tr>
      <w:tr w:rsidR="0015511D" w:rsidRPr="00E944CD" w:rsidTr="00E36E0A">
        <w:trPr>
          <w:trHeight w:val="855"/>
          <w:jc w:val="center"/>
        </w:trPr>
        <w:tc>
          <w:tcPr>
            <w:tcW w:w="4673" w:type="dxa"/>
            <w:gridSpan w:val="6"/>
            <w:noWrap/>
            <w:hideMark/>
          </w:tcPr>
          <w:p w:rsidR="0015511D" w:rsidRPr="00E944CD" w:rsidRDefault="0015511D" w:rsidP="0015511D">
            <w:pPr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>□合伙企业</w:t>
            </w:r>
          </w:p>
        </w:tc>
        <w:tc>
          <w:tcPr>
            <w:tcW w:w="6379" w:type="dxa"/>
            <w:gridSpan w:val="6"/>
            <w:hideMark/>
          </w:tcPr>
          <w:p w:rsidR="0015511D" w:rsidRPr="00E944CD" w:rsidRDefault="0015511D" w:rsidP="0015511D">
            <w:pPr>
              <w:rPr>
                <w:rFonts w:ascii="宋体" w:eastAsia="宋体" w:hAnsi="宋体"/>
                <w:sz w:val="18"/>
                <w:szCs w:val="18"/>
              </w:rPr>
            </w:pPr>
            <w:r w:rsidRPr="009A14F5">
              <w:rPr>
                <w:rFonts w:ascii="宋体" w:eastAsia="宋体" w:hAnsi="宋体" w:hint="eastAsia"/>
                <w:b/>
                <w:sz w:val="18"/>
                <w:szCs w:val="18"/>
              </w:rPr>
              <w:t>请按以下标准依次判定：</w:t>
            </w:r>
            <w:r w:rsidRPr="00E944CD">
              <w:rPr>
                <w:rFonts w:ascii="宋体" w:eastAsia="宋体" w:hAnsi="宋体" w:hint="eastAsia"/>
                <w:sz w:val="18"/>
                <w:szCs w:val="18"/>
              </w:rPr>
              <w:br/>
              <w:t>□拥有超过25%合伙权益的自然人</w:t>
            </w:r>
            <w:r w:rsidRPr="00E944CD">
              <w:rPr>
                <w:rFonts w:ascii="宋体" w:eastAsia="宋体" w:hAnsi="宋体" w:hint="eastAsia"/>
                <w:sz w:val="18"/>
                <w:szCs w:val="18"/>
              </w:rPr>
              <w:br/>
              <w:t>□通过人事、财务等其他方式对非自然人进行控制的自然人</w:t>
            </w:r>
            <w:r w:rsidRPr="00E944CD">
              <w:rPr>
                <w:rFonts w:ascii="宋体" w:eastAsia="宋体" w:hAnsi="宋体" w:hint="eastAsia"/>
                <w:sz w:val="18"/>
                <w:szCs w:val="18"/>
              </w:rPr>
              <w:br/>
              <w:t>□普通合伙人或者合伙事务执行人</w:t>
            </w:r>
          </w:p>
        </w:tc>
      </w:tr>
      <w:tr w:rsidR="0015511D" w:rsidRPr="00E944CD" w:rsidTr="00E36E0A">
        <w:trPr>
          <w:trHeight w:val="641"/>
          <w:jc w:val="center"/>
        </w:trPr>
        <w:tc>
          <w:tcPr>
            <w:tcW w:w="4673" w:type="dxa"/>
            <w:gridSpan w:val="6"/>
            <w:noWrap/>
            <w:hideMark/>
          </w:tcPr>
          <w:p w:rsidR="0015511D" w:rsidRPr="00E944CD" w:rsidRDefault="0015511D" w:rsidP="0015511D">
            <w:pPr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>□信托</w:t>
            </w:r>
          </w:p>
        </w:tc>
        <w:tc>
          <w:tcPr>
            <w:tcW w:w="6379" w:type="dxa"/>
            <w:gridSpan w:val="6"/>
            <w:hideMark/>
          </w:tcPr>
          <w:p w:rsidR="0015511D" w:rsidRPr="00E944CD" w:rsidRDefault="0015511D" w:rsidP="0015511D">
            <w:pPr>
              <w:rPr>
                <w:rFonts w:ascii="宋体" w:eastAsia="宋体" w:hAnsi="宋体"/>
                <w:sz w:val="18"/>
                <w:szCs w:val="18"/>
              </w:rPr>
            </w:pPr>
            <w:r w:rsidRPr="009A14F5">
              <w:rPr>
                <w:rFonts w:ascii="宋体" w:eastAsia="宋体" w:hAnsi="宋体" w:hint="eastAsia"/>
                <w:b/>
                <w:sz w:val="18"/>
                <w:szCs w:val="18"/>
              </w:rPr>
              <w:t>请按以下标准依次判定：</w:t>
            </w:r>
            <w:r w:rsidRPr="00E944CD">
              <w:rPr>
                <w:rFonts w:ascii="宋体" w:eastAsia="宋体" w:hAnsi="宋体" w:hint="eastAsia"/>
                <w:sz w:val="18"/>
                <w:szCs w:val="18"/>
              </w:rPr>
              <w:br/>
              <w:t>□信托的委托人、受托人、受益人</w:t>
            </w:r>
            <w:r w:rsidRPr="00E944CD">
              <w:rPr>
                <w:rFonts w:ascii="宋体" w:eastAsia="宋体" w:hAnsi="宋体" w:hint="eastAsia"/>
                <w:sz w:val="18"/>
                <w:szCs w:val="18"/>
              </w:rPr>
              <w:br/>
              <w:t>□其他对信托实施最终有效控制的自然人</w:t>
            </w:r>
          </w:p>
        </w:tc>
      </w:tr>
      <w:tr w:rsidR="0015511D" w:rsidRPr="00E944CD" w:rsidTr="00E36E0A">
        <w:trPr>
          <w:trHeight w:val="641"/>
          <w:jc w:val="center"/>
        </w:trPr>
        <w:tc>
          <w:tcPr>
            <w:tcW w:w="4673" w:type="dxa"/>
            <w:gridSpan w:val="6"/>
            <w:noWrap/>
            <w:hideMark/>
          </w:tcPr>
          <w:p w:rsidR="0015511D" w:rsidRPr="00E944CD" w:rsidRDefault="0015511D" w:rsidP="0015511D">
            <w:pPr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>□基金</w:t>
            </w:r>
          </w:p>
        </w:tc>
        <w:tc>
          <w:tcPr>
            <w:tcW w:w="6379" w:type="dxa"/>
            <w:gridSpan w:val="6"/>
            <w:hideMark/>
          </w:tcPr>
          <w:p w:rsidR="0015511D" w:rsidRPr="00E944CD" w:rsidRDefault="0015511D" w:rsidP="0015511D">
            <w:pPr>
              <w:rPr>
                <w:rFonts w:ascii="宋体" w:eastAsia="宋体" w:hAnsi="宋体"/>
                <w:sz w:val="18"/>
                <w:szCs w:val="18"/>
              </w:rPr>
            </w:pPr>
            <w:r w:rsidRPr="009A14F5">
              <w:rPr>
                <w:rFonts w:ascii="宋体" w:eastAsia="宋体" w:hAnsi="宋体" w:hint="eastAsia"/>
                <w:b/>
                <w:sz w:val="18"/>
                <w:szCs w:val="18"/>
              </w:rPr>
              <w:t>请判断是否有超过25%权益份额的自然人：</w:t>
            </w:r>
            <w:r w:rsidRPr="00E944CD">
              <w:rPr>
                <w:rFonts w:ascii="宋体" w:eastAsia="宋体" w:hAnsi="宋体" w:hint="eastAsia"/>
                <w:sz w:val="18"/>
                <w:szCs w:val="18"/>
              </w:rPr>
              <w:br/>
              <w:t>□有</w:t>
            </w:r>
            <w:r w:rsidRPr="00E944CD">
              <w:rPr>
                <w:rFonts w:ascii="宋体" w:eastAsia="宋体" w:hAnsi="宋体" w:hint="eastAsia"/>
                <w:sz w:val="18"/>
                <w:szCs w:val="18"/>
              </w:rPr>
              <w:br/>
              <w:t>□无，请填写基金经理或直接操作管理基金的自然人</w:t>
            </w:r>
          </w:p>
        </w:tc>
      </w:tr>
      <w:tr w:rsidR="0015511D" w:rsidRPr="00E944CD" w:rsidTr="00E36E0A">
        <w:trPr>
          <w:trHeight w:val="1069"/>
          <w:jc w:val="center"/>
        </w:trPr>
        <w:tc>
          <w:tcPr>
            <w:tcW w:w="4673" w:type="dxa"/>
            <w:gridSpan w:val="6"/>
            <w:noWrap/>
            <w:hideMark/>
          </w:tcPr>
          <w:p w:rsidR="0015511D" w:rsidRPr="00E944CD" w:rsidRDefault="0015511D" w:rsidP="0015511D">
            <w:pPr>
              <w:rPr>
                <w:rFonts w:ascii="宋体" w:eastAsia="宋体" w:hAnsi="宋体"/>
                <w:sz w:val="18"/>
                <w:szCs w:val="18"/>
              </w:rPr>
            </w:pPr>
            <w:bookmarkStart w:id="1" w:name="RANGE!B14"/>
            <w:r w:rsidRPr="00E944CD">
              <w:rPr>
                <w:rFonts w:ascii="宋体" w:eastAsia="宋体" w:hAnsi="宋体" w:hint="eastAsia"/>
                <w:sz w:val="18"/>
                <w:szCs w:val="18"/>
              </w:rPr>
              <w:t>□其他金融产品（除信托、基金外）</w:t>
            </w:r>
            <w:bookmarkEnd w:id="1"/>
          </w:p>
        </w:tc>
        <w:tc>
          <w:tcPr>
            <w:tcW w:w="6379" w:type="dxa"/>
            <w:gridSpan w:val="6"/>
            <w:hideMark/>
          </w:tcPr>
          <w:p w:rsidR="0015511D" w:rsidRPr="00E944CD" w:rsidRDefault="0015511D" w:rsidP="0015511D">
            <w:pPr>
              <w:rPr>
                <w:rFonts w:ascii="宋体" w:eastAsia="宋体" w:hAnsi="宋体"/>
                <w:sz w:val="18"/>
                <w:szCs w:val="18"/>
              </w:rPr>
            </w:pPr>
            <w:r w:rsidRPr="009A14F5">
              <w:rPr>
                <w:rFonts w:ascii="宋体" w:eastAsia="宋体" w:hAnsi="宋体" w:hint="eastAsia"/>
                <w:b/>
                <w:sz w:val="18"/>
                <w:szCs w:val="18"/>
              </w:rPr>
              <w:t>请判断是否有超过25%权益份额的自然人：</w:t>
            </w:r>
            <w:r w:rsidRPr="00E944CD">
              <w:rPr>
                <w:rFonts w:ascii="宋体" w:eastAsia="宋体" w:hAnsi="宋体" w:hint="eastAsia"/>
                <w:sz w:val="18"/>
                <w:szCs w:val="18"/>
              </w:rPr>
              <w:br/>
              <w:t>□有</w:t>
            </w:r>
            <w:r w:rsidRPr="00E944CD">
              <w:rPr>
                <w:rFonts w:ascii="宋体" w:eastAsia="宋体" w:hAnsi="宋体" w:hint="eastAsia"/>
                <w:sz w:val="18"/>
                <w:szCs w:val="18"/>
              </w:rPr>
              <w:br/>
              <w:t>□无，请填写金融产品投资经理或直接操作管理基金的自然人</w:t>
            </w:r>
            <w:r w:rsidRPr="00E944CD">
              <w:rPr>
                <w:rFonts w:ascii="宋体" w:eastAsia="宋体" w:hAnsi="宋体" w:hint="eastAsia"/>
                <w:sz w:val="18"/>
                <w:szCs w:val="18"/>
              </w:rPr>
              <w:br/>
              <w:t>□无法参照上述标准执行的，请填写主要负责人、主要管理人或者主要发起人</w:t>
            </w:r>
          </w:p>
        </w:tc>
      </w:tr>
      <w:tr w:rsidR="0015511D" w:rsidRPr="00E944CD" w:rsidTr="00E36E0A">
        <w:trPr>
          <w:trHeight w:val="855"/>
          <w:jc w:val="center"/>
        </w:trPr>
        <w:tc>
          <w:tcPr>
            <w:tcW w:w="4673" w:type="dxa"/>
            <w:gridSpan w:val="6"/>
            <w:noWrap/>
            <w:hideMark/>
          </w:tcPr>
          <w:p w:rsidR="0015511D" w:rsidRPr="00E944CD" w:rsidRDefault="0015511D" w:rsidP="0015511D">
            <w:pPr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>□其他类型机构、组织</w:t>
            </w:r>
            <w:r w:rsidR="00316408">
              <w:rPr>
                <w:rFonts w:ascii="宋体" w:eastAsia="宋体" w:hAnsi="宋体" w:hint="eastAsia"/>
                <w:sz w:val="18"/>
                <w:szCs w:val="18"/>
              </w:rPr>
              <w:t>（除公司、合伙企业外）</w:t>
            </w:r>
          </w:p>
        </w:tc>
        <w:tc>
          <w:tcPr>
            <w:tcW w:w="6379" w:type="dxa"/>
            <w:gridSpan w:val="6"/>
            <w:hideMark/>
          </w:tcPr>
          <w:p w:rsidR="00E36E0A" w:rsidRDefault="0015511D" w:rsidP="0015511D">
            <w:pPr>
              <w:rPr>
                <w:rFonts w:ascii="宋体" w:eastAsia="宋体" w:hAnsi="宋体"/>
                <w:b/>
                <w:sz w:val="18"/>
                <w:szCs w:val="18"/>
              </w:rPr>
            </w:pPr>
            <w:r w:rsidRPr="009A14F5">
              <w:rPr>
                <w:rFonts w:ascii="宋体" w:eastAsia="宋体" w:hAnsi="宋体" w:hint="eastAsia"/>
                <w:b/>
                <w:sz w:val="18"/>
                <w:szCs w:val="18"/>
              </w:rPr>
              <w:t>请按以下标准依次判定：</w:t>
            </w:r>
          </w:p>
          <w:p w:rsidR="00E36E0A" w:rsidRDefault="00E36E0A" w:rsidP="0015511D">
            <w:pPr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>□</w:t>
            </w:r>
            <w:r w:rsidRPr="00E36E0A">
              <w:rPr>
                <w:rFonts w:ascii="宋体" w:eastAsia="宋体" w:hAnsi="宋体" w:hint="eastAsia"/>
                <w:sz w:val="18"/>
                <w:szCs w:val="18"/>
              </w:rPr>
              <w:t>直接或者间接拥有超过</w:t>
            </w:r>
            <w:r w:rsidRPr="00E36E0A">
              <w:rPr>
                <w:rFonts w:ascii="宋体" w:eastAsia="宋体" w:hAnsi="宋体"/>
                <w:sz w:val="18"/>
                <w:szCs w:val="18"/>
              </w:rPr>
              <w:t>25%非自然人股权或者表决权的自然人</w:t>
            </w:r>
          </w:p>
          <w:p w:rsidR="0015511D" w:rsidRPr="00E944CD" w:rsidRDefault="00E36E0A" w:rsidP="0015511D">
            <w:pPr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>□</w:t>
            </w:r>
            <w:r w:rsidRPr="00E36E0A">
              <w:rPr>
                <w:rFonts w:ascii="宋体" w:eastAsia="宋体" w:hAnsi="宋体" w:hint="eastAsia"/>
                <w:sz w:val="18"/>
                <w:szCs w:val="18"/>
              </w:rPr>
              <w:t>通过人事、财务等其他方式对非自然人进行控制的自然人</w:t>
            </w:r>
            <w:r w:rsidR="0015511D" w:rsidRPr="00E944CD">
              <w:rPr>
                <w:rFonts w:ascii="宋体" w:eastAsia="宋体" w:hAnsi="宋体" w:hint="eastAsia"/>
                <w:sz w:val="18"/>
                <w:szCs w:val="18"/>
              </w:rPr>
              <w:br/>
              <w:t>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高级管理人员</w:t>
            </w:r>
            <w:r w:rsidR="0015511D" w:rsidRPr="00E944CD">
              <w:rPr>
                <w:rFonts w:ascii="宋体" w:eastAsia="宋体" w:hAnsi="宋体" w:hint="eastAsia"/>
                <w:sz w:val="18"/>
                <w:szCs w:val="18"/>
              </w:rPr>
              <w:br/>
              <w:t>□</w:t>
            </w:r>
            <w:r w:rsidRPr="00E944CD">
              <w:rPr>
                <w:rFonts w:ascii="宋体" w:eastAsia="宋体" w:hAnsi="宋体" w:hint="eastAsia"/>
                <w:sz w:val="18"/>
                <w:szCs w:val="18"/>
              </w:rPr>
              <w:t>无法参照上述标准执行的，请填写主要负责人、主要管理人或者主要发起人</w:t>
            </w:r>
          </w:p>
        </w:tc>
      </w:tr>
      <w:tr w:rsidR="0015511D" w:rsidRPr="00E944CD" w:rsidTr="00E36E0A">
        <w:trPr>
          <w:trHeight w:val="255"/>
          <w:jc w:val="center"/>
        </w:trPr>
        <w:tc>
          <w:tcPr>
            <w:tcW w:w="4673" w:type="dxa"/>
            <w:gridSpan w:val="6"/>
            <w:hideMark/>
          </w:tcPr>
          <w:p w:rsidR="0015511D" w:rsidRPr="00E944CD" w:rsidRDefault="0015511D" w:rsidP="0015511D">
            <w:pPr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>□受政府控制的企事业单位</w:t>
            </w:r>
          </w:p>
        </w:tc>
        <w:tc>
          <w:tcPr>
            <w:tcW w:w="6379" w:type="dxa"/>
            <w:gridSpan w:val="6"/>
            <w:vMerge w:val="restart"/>
            <w:vAlign w:val="center"/>
            <w:hideMark/>
          </w:tcPr>
          <w:p w:rsidR="0015511D" w:rsidRPr="00E944CD" w:rsidRDefault="0015511D" w:rsidP="009A14F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>法定代表人或实际控制人</w:t>
            </w:r>
          </w:p>
        </w:tc>
      </w:tr>
      <w:tr w:rsidR="0015511D" w:rsidRPr="00E944CD" w:rsidTr="00E36E0A">
        <w:trPr>
          <w:trHeight w:val="712"/>
          <w:jc w:val="center"/>
        </w:trPr>
        <w:tc>
          <w:tcPr>
            <w:tcW w:w="4673" w:type="dxa"/>
            <w:gridSpan w:val="6"/>
            <w:hideMark/>
          </w:tcPr>
          <w:p w:rsidR="0015511D" w:rsidRPr="00E944CD" w:rsidRDefault="0015511D" w:rsidP="0015511D">
            <w:pPr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>□受经营农林渔牧产业的非公司制农民专业合作组织、社会团体法人、工会法人</w:t>
            </w:r>
          </w:p>
        </w:tc>
        <w:tc>
          <w:tcPr>
            <w:tcW w:w="6379" w:type="dxa"/>
            <w:gridSpan w:val="6"/>
            <w:vMerge/>
            <w:hideMark/>
          </w:tcPr>
          <w:p w:rsidR="0015511D" w:rsidRPr="00E944CD" w:rsidRDefault="0015511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5511D" w:rsidRPr="00E944CD" w:rsidTr="00E36E0A">
        <w:trPr>
          <w:trHeight w:val="622"/>
          <w:jc w:val="center"/>
        </w:trPr>
        <w:tc>
          <w:tcPr>
            <w:tcW w:w="4673" w:type="dxa"/>
            <w:gridSpan w:val="6"/>
            <w:hideMark/>
          </w:tcPr>
          <w:p w:rsidR="0015511D" w:rsidRPr="00E944CD" w:rsidRDefault="0015511D" w:rsidP="0015511D">
            <w:pPr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lastRenderedPageBreak/>
              <w:t>□个体工商户、个人独资企业、不具备法人资格的专业服务机构</w:t>
            </w:r>
          </w:p>
        </w:tc>
        <w:tc>
          <w:tcPr>
            <w:tcW w:w="6379" w:type="dxa"/>
            <w:gridSpan w:val="6"/>
            <w:vMerge/>
            <w:hideMark/>
          </w:tcPr>
          <w:p w:rsidR="0015511D" w:rsidRPr="00E944CD" w:rsidRDefault="0015511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5511D" w:rsidRPr="00E944CD" w:rsidTr="00E36E0A">
        <w:trPr>
          <w:trHeight w:val="354"/>
          <w:jc w:val="center"/>
        </w:trPr>
        <w:tc>
          <w:tcPr>
            <w:tcW w:w="11052" w:type="dxa"/>
            <w:gridSpan w:val="12"/>
            <w:shd w:val="clear" w:color="auto" w:fill="D0CECE" w:themeFill="background2" w:themeFillShade="E6"/>
            <w:noWrap/>
            <w:hideMark/>
          </w:tcPr>
          <w:p w:rsidR="0015511D" w:rsidRPr="00E944CD" w:rsidRDefault="0015511D" w:rsidP="0015511D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b/>
                <w:sz w:val="18"/>
                <w:szCs w:val="18"/>
              </w:rPr>
              <w:t>受益所有人信息（可自行加行填写）</w:t>
            </w:r>
          </w:p>
        </w:tc>
      </w:tr>
      <w:tr w:rsidR="0015511D" w:rsidRPr="00E944CD" w:rsidTr="00E36E0A">
        <w:trPr>
          <w:trHeight w:val="64"/>
          <w:jc w:val="center"/>
        </w:trPr>
        <w:tc>
          <w:tcPr>
            <w:tcW w:w="715" w:type="dxa"/>
            <w:noWrap/>
          </w:tcPr>
          <w:p w:rsidR="0015511D" w:rsidRPr="00E944CD" w:rsidRDefault="0015511D" w:rsidP="0015511D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296" w:type="dxa"/>
          </w:tcPr>
          <w:p w:rsidR="0015511D" w:rsidRPr="00E944CD" w:rsidRDefault="0015511D" w:rsidP="0015511D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245" w:type="dxa"/>
            <w:gridSpan w:val="2"/>
          </w:tcPr>
          <w:p w:rsidR="0015511D" w:rsidRPr="00E944CD" w:rsidRDefault="0015511D" w:rsidP="0015511D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b/>
                <w:sz w:val="18"/>
                <w:szCs w:val="18"/>
              </w:rPr>
              <w:t>证件类型</w:t>
            </w:r>
          </w:p>
        </w:tc>
        <w:tc>
          <w:tcPr>
            <w:tcW w:w="2499" w:type="dxa"/>
            <w:gridSpan w:val="4"/>
          </w:tcPr>
          <w:p w:rsidR="0015511D" w:rsidRPr="00E944CD" w:rsidRDefault="0015511D" w:rsidP="0015511D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b/>
                <w:sz w:val="18"/>
                <w:szCs w:val="18"/>
              </w:rPr>
              <w:t>证件号码</w:t>
            </w:r>
          </w:p>
        </w:tc>
        <w:tc>
          <w:tcPr>
            <w:tcW w:w="1728" w:type="dxa"/>
            <w:gridSpan w:val="2"/>
          </w:tcPr>
          <w:p w:rsidR="0015511D" w:rsidRPr="00E944CD" w:rsidRDefault="0015511D" w:rsidP="0015511D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b/>
                <w:sz w:val="18"/>
                <w:szCs w:val="18"/>
              </w:rPr>
              <w:t>证件有效期限</w:t>
            </w:r>
          </w:p>
        </w:tc>
        <w:tc>
          <w:tcPr>
            <w:tcW w:w="3569" w:type="dxa"/>
            <w:gridSpan w:val="2"/>
          </w:tcPr>
          <w:p w:rsidR="0015511D" w:rsidRPr="00E944CD" w:rsidRDefault="0015511D" w:rsidP="0015511D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b/>
                <w:sz w:val="18"/>
                <w:szCs w:val="18"/>
              </w:rPr>
              <w:t>地址</w:t>
            </w:r>
          </w:p>
        </w:tc>
      </w:tr>
      <w:tr w:rsidR="0015511D" w:rsidRPr="00E944CD" w:rsidTr="00E36E0A">
        <w:trPr>
          <w:trHeight w:val="62"/>
          <w:jc w:val="center"/>
        </w:trPr>
        <w:tc>
          <w:tcPr>
            <w:tcW w:w="715" w:type="dxa"/>
            <w:noWrap/>
          </w:tcPr>
          <w:p w:rsidR="0015511D" w:rsidRPr="00E944CD" w:rsidRDefault="0015511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96" w:type="dxa"/>
          </w:tcPr>
          <w:p w:rsidR="0015511D" w:rsidRPr="00E944CD" w:rsidRDefault="0015511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15511D" w:rsidRPr="00E944CD" w:rsidRDefault="0015511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99" w:type="dxa"/>
            <w:gridSpan w:val="4"/>
          </w:tcPr>
          <w:p w:rsidR="0015511D" w:rsidRPr="00E944CD" w:rsidRDefault="0015511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28" w:type="dxa"/>
            <w:gridSpan w:val="2"/>
          </w:tcPr>
          <w:p w:rsidR="0015511D" w:rsidRPr="00E944CD" w:rsidRDefault="0015511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569" w:type="dxa"/>
            <w:gridSpan w:val="2"/>
          </w:tcPr>
          <w:p w:rsidR="0015511D" w:rsidRPr="00E944CD" w:rsidRDefault="0015511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5511D" w:rsidRPr="00E944CD" w:rsidTr="00E36E0A">
        <w:trPr>
          <w:trHeight w:val="62"/>
          <w:jc w:val="center"/>
        </w:trPr>
        <w:tc>
          <w:tcPr>
            <w:tcW w:w="715" w:type="dxa"/>
            <w:noWrap/>
          </w:tcPr>
          <w:p w:rsidR="0015511D" w:rsidRPr="00E944CD" w:rsidRDefault="0015511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96" w:type="dxa"/>
          </w:tcPr>
          <w:p w:rsidR="0015511D" w:rsidRPr="00E944CD" w:rsidRDefault="0015511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15511D" w:rsidRPr="00E944CD" w:rsidRDefault="0015511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99" w:type="dxa"/>
            <w:gridSpan w:val="4"/>
          </w:tcPr>
          <w:p w:rsidR="0015511D" w:rsidRPr="00E944CD" w:rsidRDefault="0015511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28" w:type="dxa"/>
            <w:gridSpan w:val="2"/>
          </w:tcPr>
          <w:p w:rsidR="0015511D" w:rsidRPr="00E944CD" w:rsidRDefault="0015511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569" w:type="dxa"/>
            <w:gridSpan w:val="2"/>
          </w:tcPr>
          <w:p w:rsidR="0015511D" w:rsidRPr="00E944CD" w:rsidRDefault="0015511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5511D" w:rsidRPr="00E944CD" w:rsidTr="00E36E0A">
        <w:trPr>
          <w:trHeight w:val="62"/>
          <w:jc w:val="center"/>
        </w:trPr>
        <w:tc>
          <w:tcPr>
            <w:tcW w:w="715" w:type="dxa"/>
            <w:noWrap/>
          </w:tcPr>
          <w:p w:rsidR="0015511D" w:rsidRPr="00E944CD" w:rsidRDefault="0015511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96" w:type="dxa"/>
          </w:tcPr>
          <w:p w:rsidR="0015511D" w:rsidRPr="00E944CD" w:rsidRDefault="0015511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15511D" w:rsidRPr="00E944CD" w:rsidRDefault="0015511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99" w:type="dxa"/>
            <w:gridSpan w:val="4"/>
          </w:tcPr>
          <w:p w:rsidR="0015511D" w:rsidRPr="00E944CD" w:rsidRDefault="0015511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28" w:type="dxa"/>
            <w:gridSpan w:val="2"/>
          </w:tcPr>
          <w:p w:rsidR="0015511D" w:rsidRPr="00E944CD" w:rsidRDefault="0015511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569" w:type="dxa"/>
            <w:gridSpan w:val="2"/>
          </w:tcPr>
          <w:p w:rsidR="0015511D" w:rsidRPr="00E944CD" w:rsidRDefault="0015511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944CD" w:rsidRPr="00E944CD" w:rsidTr="00E36E0A">
        <w:trPr>
          <w:trHeight w:val="62"/>
          <w:jc w:val="center"/>
        </w:trPr>
        <w:tc>
          <w:tcPr>
            <w:tcW w:w="715" w:type="dxa"/>
            <w:noWrap/>
          </w:tcPr>
          <w:p w:rsidR="00E944CD" w:rsidRPr="00E944CD" w:rsidRDefault="00E944C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96" w:type="dxa"/>
          </w:tcPr>
          <w:p w:rsidR="00E944CD" w:rsidRPr="00E944CD" w:rsidRDefault="00E944C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E944CD" w:rsidRPr="00E944CD" w:rsidRDefault="00E944C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99" w:type="dxa"/>
            <w:gridSpan w:val="4"/>
          </w:tcPr>
          <w:p w:rsidR="00E944CD" w:rsidRPr="00E944CD" w:rsidRDefault="00E944C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28" w:type="dxa"/>
            <w:gridSpan w:val="2"/>
          </w:tcPr>
          <w:p w:rsidR="00E944CD" w:rsidRPr="00E944CD" w:rsidRDefault="00E944C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569" w:type="dxa"/>
            <w:gridSpan w:val="2"/>
          </w:tcPr>
          <w:p w:rsidR="00E944CD" w:rsidRPr="00E944CD" w:rsidRDefault="00E944C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161C9" w:rsidRPr="00E944CD" w:rsidTr="00E36E0A">
        <w:trPr>
          <w:trHeight w:val="367"/>
          <w:jc w:val="center"/>
        </w:trPr>
        <w:tc>
          <w:tcPr>
            <w:tcW w:w="11052" w:type="dxa"/>
            <w:gridSpan w:val="12"/>
            <w:shd w:val="clear" w:color="auto" w:fill="D0CECE" w:themeFill="background2" w:themeFillShade="E6"/>
            <w:noWrap/>
          </w:tcPr>
          <w:p w:rsidR="00D161C9" w:rsidRPr="00E944CD" w:rsidRDefault="00E944CD" w:rsidP="0015511D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b/>
                <w:sz w:val="18"/>
                <w:szCs w:val="18"/>
              </w:rPr>
              <w:t>公司类客户股东或董事会成员登记信息</w:t>
            </w:r>
          </w:p>
        </w:tc>
      </w:tr>
      <w:tr w:rsidR="00D161C9" w:rsidRPr="00E944CD" w:rsidTr="00E36E0A">
        <w:trPr>
          <w:trHeight w:val="62"/>
          <w:jc w:val="center"/>
        </w:trPr>
        <w:tc>
          <w:tcPr>
            <w:tcW w:w="2742" w:type="dxa"/>
            <w:gridSpan w:val="3"/>
            <w:noWrap/>
          </w:tcPr>
          <w:p w:rsidR="00D161C9" w:rsidRPr="00E944CD" w:rsidRDefault="00E944C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>董事会名单</w:t>
            </w:r>
          </w:p>
        </w:tc>
        <w:tc>
          <w:tcPr>
            <w:tcW w:w="8310" w:type="dxa"/>
            <w:gridSpan w:val="9"/>
          </w:tcPr>
          <w:p w:rsidR="00D161C9" w:rsidRPr="00E944CD" w:rsidRDefault="00D161C9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944CD" w:rsidRPr="00E944CD" w:rsidTr="00E36E0A">
        <w:trPr>
          <w:trHeight w:val="62"/>
          <w:jc w:val="center"/>
        </w:trPr>
        <w:tc>
          <w:tcPr>
            <w:tcW w:w="2742" w:type="dxa"/>
            <w:gridSpan w:val="3"/>
            <w:noWrap/>
          </w:tcPr>
          <w:p w:rsidR="00E944CD" w:rsidRPr="00E944CD" w:rsidRDefault="00E944C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>高级管理人员名单</w:t>
            </w:r>
          </w:p>
        </w:tc>
        <w:tc>
          <w:tcPr>
            <w:tcW w:w="8310" w:type="dxa"/>
            <w:gridSpan w:val="9"/>
          </w:tcPr>
          <w:p w:rsidR="00E944CD" w:rsidRPr="00E944CD" w:rsidRDefault="00E944C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944CD" w:rsidRPr="00E944CD" w:rsidTr="00E36E0A">
        <w:trPr>
          <w:trHeight w:val="62"/>
          <w:jc w:val="center"/>
        </w:trPr>
        <w:tc>
          <w:tcPr>
            <w:tcW w:w="2742" w:type="dxa"/>
            <w:gridSpan w:val="3"/>
            <w:vMerge w:val="restart"/>
            <w:noWrap/>
          </w:tcPr>
          <w:p w:rsidR="00E944CD" w:rsidRPr="00E944CD" w:rsidRDefault="00E944C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>股东名单（</w:t>
            </w:r>
            <w:r w:rsidRPr="00E944CD">
              <w:rPr>
                <w:rFonts w:ascii="宋体" w:eastAsia="宋体" w:hAnsi="宋体" w:cs="Arial" w:hint="eastAsia"/>
                <w:sz w:val="18"/>
                <w:szCs w:val="18"/>
              </w:rPr>
              <w:t>持股比例超过25%及以上</w:t>
            </w:r>
            <w:r w:rsidRPr="00E944CD"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2581" w:type="dxa"/>
            <w:gridSpan w:val="4"/>
          </w:tcPr>
          <w:p w:rsidR="00E944CD" w:rsidRPr="00E944CD" w:rsidRDefault="00E944C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>股东名称</w:t>
            </w:r>
          </w:p>
        </w:tc>
        <w:tc>
          <w:tcPr>
            <w:tcW w:w="2904" w:type="dxa"/>
            <w:gridSpan w:val="4"/>
          </w:tcPr>
          <w:p w:rsidR="00E944CD" w:rsidRPr="00E944CD" w:rsidRDefault="00E944C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>持股数量</w:t>
            </w:r>
            <w:r w:rsidRPr="00E944CD">
              <w:rPr>
                <w:rFonts w:ascii="宋体" w:eastAsia="宋体" w:hAnsi="宋体" w:cs="宋体" w:hint="eastAsia"/>
                <w:sz w:val="18"/>
                <w:szCs w:val="18"/>
              </w:rPr>
              <w:t>（万股）</w:t>
            </w:r>
          </w:p>
        </w:tc>
        <w:tc>
          <w:tcPr>
            <w:tcW w:w="2825" w:type="dxa"/>
          </w:tcPr>
          <w:p w:rsidR="00E944CD" w:rsidRPr="00E944CD" w:rsidRDefault="00E944C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>持股类型</w:t>
            </w:r>
            <w:r w:rsidRPr="00E944CD">
              <w:rPr>
                <w:rFonts w:ascii="宋体" w:eastAsia="宋体" w:hAnsi="宋体" w:cs="宋体" w:hint="eastAsia"/>
                <w:sz w:val="18"/>
                <w:szCs w:val="18"/>
              </w:rPr>
              <w:t>（含投票权类型）</w:t>
            </w:r>
          </w:p>
        </w:tc>
      </w:tr>
      <w:tr w:rsidR="00E944CD" w:rsidRPr="00E944CD" w:rsidTr="00E36E0A">
        <w:trPr>
          <w:trHeight w:val="62"/>
          <w:jc w:val="center"/>
        </w:trPr>
        <w:tc>
          <w:tcPr>
            <w:tcW w:w="2742" w:type="dxa"/>
            <w:gridSpan w:val="3"/>
            <w:vMerge/>
            <w:noWrap/>
          </w:tcPr>
          <w:p w:rsidR="00E944CD" w:rsidRPr="00E944CD" w:rsidRDefault="00E944C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581" w:type="dxa"/>
            <w:gridSpan w:val="4"/>
          </w:tcPr>
          <w:p w:rsidR="00E944CD" w:rsidRPr="00E944CD" w:rsidRDefault="00E944C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904" w:type="dxa"/>
            <w:gridSpan w:val="4"/>
          </w:tcPr>
          <w:p w:rsidR="00E944CD" w:rsidRPr="00E944CD" w:rsidRDefault="00E944C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25" w:type="dxa"/>
          </w:tcPr>
          <w:p w:rsidR="00E944CD" w:rsidRPr="00E944CD" w:rsidRDefault="00E944C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944CD" w:rsidRPr="00E944CD" w:rsidTr="00E36E0A">
        <w:trPr>
          <w:trHeight w:val="62"/>
          <w:jc w:val="center"/>
        </w:trPr>
        <w:tc>
          <w:tcPr>
            <w:tcW w:w="2742" w:type="dxa"/>
            <w:gridSpan w:val="3"/>
            <w:vMerge/>
            <w:noWrap/>
          </w:tcPr>
          <w:p w:rsidR="00E944CD" w:rsidRPr="00E944CD" w:rsidRDefault="00E944C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581" w:type="dxa"/>
            <w:gridSpan w:val="4"/>
          </w:tcPr>
          <w:p w:rsidR="00E944CD" w:rsidRPr="00E944CD" w:rsidRDefault="00E944C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904" w:type="dxa"/>
            <w:gridSpan w:val="4"/>
          </w:tcPr>
          <w:p w:rsidR="00E944CD" w:rsidRPr="00E944CD" w:rsidRDefault="00E944C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25" w:type="dxa"/>
          </w:tcPr>
          <w:p w:rsidR="00E944CD" w:rsidRPr="00E944CD" w:rsidRDefault="00E944C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944CD" w:rsidRPr="00E944CD" w:rsidTr="00E36E0A">
        <w:trPr>
          <w:trHeight w:val="62"/>
          <w:jc w:val="center"/>
        </w:trPr>
        <w:tc>
          <w:tcPr>
            <w:tcW w:w="2742" w:type="dxa"/>
            <w:gridSpan w:val="3"/>
            <w:vMerge/>
            <w:noWrap/>
          </w:tcPr>
          <w:p w:rsidR="00E944CD" w:rsidRPr="00E944CD" w:rsidRDefault="00E944C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581" w:type="dxa"/>
            <w:gridSpan w:val="4"/>
          </w:tcPr>
          <w:p w:rsidR="00E944CD" w:rsidRPr="00E944CD" w:rsidRDefault="00E944C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904" w:type="dxa"/>
            <w:gridSpan w:val="4"/>
          </w:tcPr>
          <w:p w:rsidR="00E944CD" w:rsidRPr="00E944CD" w:rsidRDefault="00E944C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25" w:type="dxa"/>
          </w:tcPr>
          <w:p w:rsidR="00E944CD" w:rsidRPr="00E944CD" w:rsidRDefault="00E944C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944CD" w:rsidRPr="00E944CD" w:rsidTr="00E36E0A">
        <w:trPr>
          <w:trHeight w:val="62"/>
          <w:jc w:val="center"/>
        </w:trPr>
        <w:tc>
          <w:tcPr>
            <w:tcW w:w="2742" w:type="dxa"/>
            <w:gridSpan w:val="3"/>
            <w:vMerge/>
            <w:noWrap/>
          </w:tcPr>
          <w:p w:rsidR="00E944CD" w:rsidRPr="00E944CD" w:rsidRDefault="00E944C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581" w:type="dxa"/>
            <w:gridSpan w:val="4"/>
          </w:tcPr>
          <w:p w:rsidR="00E944CD" w:rsidRPr="00E944CD" w:rsidRDefault="00E944C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904" w:type="dxa"/>
            <w:gridSpan w:val="4"/>
          </w:tcPr>
          <w:p w:rsidR="00E944CD" w:rsidRPr="00E944CD" w:rsidRDefault="00E944C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25" w:type="dxa"/>
          </w:tcPr>
          <w:p w:rsidR="00E944CD" w:rsidRPr="00E944CD" w:rsidRDefault="00E944CD" w:rsidP="0015511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161C9" w:rsidRPr="00E944CD" w:rsidTr="00E36E0A">
        <w:trPr>
          <w:trHeight w:val="2403"/>
          <w:jc w:val="center"/>
        </w:trPr>
        <w:tc>
          <w:tcPr>
            <w:tcW w:w="11052" w:type="dxa"/>
            <w:gridSpan w:val="12"/>
            <w:noWrap/>
          </w:tcPr>
          <w:p w:rsidR="00D161C9" w:rsidRPr="000A230C" w:rsidRDefault="00D161C9" w:rsidP="00D161C9">
            <w:pPr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E944CD"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0A230C">
              <w:rPr>
                <w:rFonts w:ascii="宋体" w:eastAsia="宋体" w:hAnsi="宋体" w:hint="eastAsia"/>
                <w:b/>
                <w:sz w:val="18"/>
                <w:szCs w:val="18"/>
              </w:rPr>
              <w:t>本单位确认上述信息的真实性、准确性和完整性。为满足反洗钱受益所有人持续识别要求，当我单位受益所有人相关信息发生变更时，我单位承诺</w:t>
            </w:r>
            <w:proofErr w:type="gramStart"/>
            <w:r w:rsidRPr="000A230C">
              <w:rPr>
                <w:rFonts w:ascii="宋体" w:eastAsia="宋体" w:hAnsi="宋体" w:hint="eastAsia"/>
                <w:b/>
                <w:sz w:val="18"/>
                <w:szCs w:val="18"/>
              </w:rPr>
              <w:t>变更日</w:t>
            </w:r>
            <w:proofErr w:type="gramEnd"/>
            <w:r w:rsidRPr="000A230C">
              <w:rPr>
                <w:rFonts w:ascii="宋体" w:eastAsia="宋体" w:hAnsi="宋体" w:hint="eastAsia"/>
                <w:b/>
                <w:sz w:val="18"/>
                <w:szCs w:val="18"/>
              </w:rPr>
              <w:t>起</w:t>
            </w:r>
            <w:r w:rsidRPr="000A230C">
              <w:rPr>
                <w:rFonts w:ascii="宋体" w:eastAsia="宋体" w:hAnsi="宋体"/>
                <w:b/>
                <w:sz w:val="18"/>
                <w:szCs w:val="18"/>
              </w:rPr>
              <w:t>10个工作日内将相关变更材料提交贵公司，否则本单位愿承担相关责任。</w:t>
            </w:r>
          </w:p>
          <w:p w:rsidR="00D161C9" w:rsidRDefault="00D161C9" w:rsidP="00D161C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0A230C" w:rsidRDefault="000A230C" w:rsidP="00D161C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0A230C" w:rsidRPr="00E944CD" w:rsidRDefault="000A230C" w:rsidP="00D161C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D161C9" w:rsidRPr="00E944CD" w:rsidRDefault="00D161C9" w:rsidP="00D161C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E944CD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="000A230C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Pr="00E944CD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Pr="00E944CD">
              <w:rPr>
                <w:rFonts w:ascii="宋体" w:eastAsia="宋体" w:hAnsi="宋体" w:hint="eastAsia"/>
                <w:sz w:val="18"/>
                <w:szCs w:val="18"/>
              </w:rPr>
              <w:t>客户经办人签字：</w:t>
            </w:r>
            <w:r w:rsidRPr="00E944CD">
              <w:rPr>
                <w:rFonts w:ascii="宋体" w:eastAsia="宋体" w:hAnsi="宋体"/>
                <w:sz w:val="18"/>
                <w:szCs w:val="18"/>
              </w:rPr>
              <w:t xml:space="preserve">                       </w:t>
            </w:r>
            <w:r w:rsidR="000A230C">
              <w:rPr>
                <w:rFonts w:ascii="宋体" w:eastAsia="宋体" w:hAnsi="宋体"/>
                <w:sz w:val="18"/>
                <w:szCs w:val="18"/>
              </w:rPr>
              <w:t xml:space="preserve">         </w:t>
            </w:r>
            <w:r w:rsidRPr="00E944CD">
              <w:rPr>
                <w:rFonts w:ascii="宋体" w:eastAsia="宋体" w:hAnsi="宋体"/>
                <w:sz w:val="18"/>
                <w:szCs w:val="18"/>
              </w:rPr>
              <w:t xml:space="preserve">非自然人客户公章：            </w:t>
            </w:r>
          </w:p>
          <w:p w:rsidR="00D161C9" w:rsidRPr="00E944CD" w:rsidRDefault="00D161C9" w:rsidP="00D161C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E944CD"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="000A230C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Pr="00E944CD">
              <w:rPr>
                <w:rFonts w:ascii="宋体" w:eastAsia="宋体" w:hAnsi="宋体" w:hint="eastAsia"/>
                <w:sz w:val="18"/>
                <w:szCs w:val="18"/>
              </w:rPr>
              <w:t>日期：</w:t>
            </w:r>
            <w:r w:rsidRPr="00E944CD">
              <w:rPr>
                <w:rFonts w:ascii="宋体" w:eastAsia="宋体" w:hAnsi="宋体"/>
                <w:sz w:val="18"/>
                <w:szCs w:val="18"/>
              </w:rPr>
              <w:t xml:space="preserve">   年  月  日</w:t>
            </w:r>
          </w:p>
        </w:tc>
      </w:tr>
      <w:tr w:rsidR="00D161C9" w:rsidRPr="00E944CD" w:rsidTr="00E36E0A">
        <w:trPr>
          <w:trHeight w:val="62"/>
          <w:jc w:val="center"/>
        </w:trPr>
        <w:tc>
          <w:tcPr>
            <w:tcW w:w="2742" w:type="dxa"/>
            <w:gridSpan w:val="3"/>
            <w:noWrap/>
            <w:vAlign w:val="center"/>
          </w:tcPr>
          <w:p w:rsidR="00D161C9" w:rsidRPr="000A230C" w:rsidRDefault="00D161C9" w:rsidP="00D161C9">
            <w:pPr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proofErr w:type="gramStart"/>
            <w:r w:rsidRPr="000A230C">
              <w:rPr>
                <w:rFonts w:ascii="宋体" w:eastAsia="宋体" w:hAnsi="宋体" w:hint="eastAsia"/>
                <w:b/>
                <w:sz w:val="18"/>
                <w:szCs w:val="18"/>
              </w:rPr>
              <w:t>光证资管尽调</w:t>
            </w:r>
            <w:proofErr w:type="gramEnd"/>
            <w:r w:rsidRPr="000A230C">
              <w:rPr>
                <w:rFonts w:ascii="宋体" w:eastAsia="宋体" w:hAnsi="宋体" w:hint="eastAsia"/>
                <w:b/>
                <w:sz w:val="18"/>
                <w:szCs w:val="18"/>
              </w:rPr>
              <w:t>底稿</w:t>
            </w:r>
          </w:p>
        </w:tc>
        <w:tc>
          <w:tcPr>
            <w:tcW w:w="8310" w:type="dxa"/>
            <w:gridSpan w:val="9"/>
          </w:tcPr>
          <w:p w:rsidR="00D161C9" w:rsidRPr="00E944CD" w:rsidRDefault="00D161C9" w:rsidP="00D161C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 w:rsidRPr="00E944CD">
              <w:rPr>
                <w:rFonts w:ascii="宋体" w:eastAsia="宋体" w:hAnsi="宋体"/>
                <w:sz w:val="18"/>
                <w:szCs w:val="18"/>
              </w:rPr>
              <w:t>.</w:t>
            </w:r>
            <w:r w:rsidRPr="00E944CD">
              <w:rPr>
                <w:rFonts w:ascii="宋体" w:eastAsia="宋体" w:hAnsi="宋体" w:hint="eastAsia"/>
                <w:sz w:val="18"/>
                <w:szCs w:val="18"/>
              </w:rPr>
              <w:t>以上客户受益所有人是否存在</w:t>
            </w:r>
            <w:r w:rsidRPr="00787B3E">
              <w:rPr>
                <w:rFonts w:ascii="宋体" w:eastAsia="宋体" w:hAnsi="宋体" w:hint="eastAsia"/>
                <w:b/>
                <w:sz w:val="18"/>
                <w:szCs w:val="18"/>
              </w:rPr>
              <w:t>特定自然人</w:t>
            </w:r>
            <w:r w:rsidRPr="00E944CD">
              <w:rPr>
                <w:rStyle w:val="ad"/>
                <w:rFonts w:ascii="宋体" w:eastAsia="宋体" w:hAnsi="宋体"/>
                <w:sz w:val="18"/>
                <w:szCs w:val="18"/>
              </w:rPr>
              <w:footnoteReference w:id="1"/>
            </w:r>
            <w:r w:rsidRPr="00E944CD">
              <w:rPr>
                <w:rFonts w:ascii="宋体" w:eastAsia="宋体" w:hAnsi="宋体" w:hint="eastAsia"/>
                <w:sz w:val="18"/>
                <w:szCs w:val="18"/>
              </w:rPr>
              <w:t xml:space="preserve">：□是 </w:t>
            </w:r>
            <w:r w:rsidRPr="00E944CD"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E944CD">
              <w:rPr>
                <w:rFonts w:ascii="宋体" w:eastAsia="宋体" w:hAnsi="宋体" w:hint="eastAsia"/>
                <w:sz w:val="18"/>
                <w:szCs w:val="18"/>
              </w:rPr>
              <w:t>□否</w:t>
            </w:r>
          </w:p>
          <w:p w:rsidR="00D161C9" w:rsidRPr="00E944CD" w:rsidRDefault="00D161C9" w:rsidP="00D161C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 w:rsidRPr="00E944CD">
              <w:rPr>
                <w:rFonts w:ascii="宋体" w:eastAsia="宋体" w:hAnsi="宋体"/>
                <w:sz w:val="18"/>
                <w:szCs w:val="18"/>
              </w:rPr>
              <w:t>.</w:t>
            </w:r>
            <w:r w:rsidRPr="00E944CD">
              <w:rPr>
                <w:rFonts w:ascii="宋体" w:eastAsia="宋体" w:hAnsi="宋体" w:hint="eastAsia"/>
                <w:sz w:val="18"/>
                <w:szCs w:val="18"/>
              </w:rPr>
              <w:t>对客户受益所有人的识别和判断依据为：□注册证书；□合伙协议；□存续证明文件；□备忘录；□公开信息查询；□其他：</w:t>
            </w:r>
            <w:r w:rsidRPr="00E944CD">
              <w:rPr>
                <w:rFonts w:ascii="宋体" w:eastAsia="宋体" w:hAnsi="宋体" w:hint="eastAsia"/>
                <w:sz w:val="18"/>
                <w:szCs w:val="18"/>
                <w:u w:val="single"/>
              </w:rPr>
              <w:t xml:space="preserve"> </w:t>
            </w:r>
            <w:r w:rsidRPr="00E944CD">
              <w:rPr>
                <w:rFonts w:ascii="宋体" w:eastAsia="宋体" w:hAnsi="宋体"/>
                <w:sz w:val="18"/>
                <w:szCs w:val="18"/>
                <w:u w:val="single"/>
              </w:rPr>
              <w:t xml:space="preserve">                   </w:t>
            </w:r>
          </w:p>
          <w:p w:rsidR="00D161C9" w:rsidRPr="00E944CD" w:rsidRDefault="00D161C9" w:rsidP="00D161C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D161C9" w:rsidRPr="00E944CD" w:rsidRDefault="00D161C9" w:rsidP="00D161C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D161C9" w:rsidRPr="00E944CD" w:rsidRDefault="00D161C9" w:rsidP="00D161C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>经办人（项目人员）签字：</w:t>
            </w:r>
            <w:r w:rsidRPr="00E944CD">
              <w:rPr>
                <w:rFonts w:ascii="宋体" w:eastAsia="宋体" w:hAnsi="宋体"/>
                <w:sz w:val="18"/>
                <w:szCs w:val="18"/>
              </w:rPr>
              <w:t xml:space="preserve">                   复核人（直销岗）签字：            </w:t>
            </w:r>
          </w:p>
          <w:p w:rsidR="00D161C9" w:rsidRPr="00E944CD" w:rsidRDefault="00D161C9" w:rsidP="00D161C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E944CD">
              <w:rPr>
                <w:rFonts w:ascii="宋体" w:eastAsia="宋体" w:hAnsi="宋体" w:hint="eastAsia"/>
                <w:sz w:val="18"/>
                <w:szCs w:val="18"/>
              </w:rPr>
              <w:t>日期：</w:t>
            </w:r>
            <w:r w:rsidRPr="00E944CD">
              <w:rPr>
                <w:rFonts w:ascii="宋体" w:eastAsia="宋体" w:hAnsi="宋体"/>
                <w:sz w:val="18"/>
                <w:szCs w:val="18"/>
              </w:rPr>
              <w:t xml:space="preserve">   年  月  日                            日期：   年  月  日</w:t>
            </w:r>
          </w:p>
        </w:tc>
      </w:tr>
    </w:tbl>
    <w:p w:rsidR="0015511D" w:rsidRPr="0015511D" w:rsidRDefault="0015511D">
      <w:pPr>
        <w:rPr>
          <w:rFonts w:ascii="宋体" w:eastAsia="宋体" w:hAnsi="宋体"/>
        </w:rPr>
      </w:pPr>
    </w:p>
    <w:sectPr w:rsidR="0015511D" w:rsidRPr="0015511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2BE" w:rsidRDefault="00E022BE" w:rsidP="00D161C9">
      <w:r>
        <w:separator/>
      </w:r>
    </w:p>
  </w:endnote>
  <w:endnote w:type="continuationSeparator" w:id="0">
    <w:p w:rsidR="00E022BE" w:rsidRDefault="00E022BE" w:rsidP="00D1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2BE" w:rsidRDefault="00E022BE" w:rsidP="00D161C9">
      <w:r>
        <w:separator/>
      </w:r>
    </w:p>
  </w:footnote>
  <w:footnote w:type="continuationSeparator" w:id="0">
    <w:p w:rsidR="00E022BE" w:rsidRDefault="00E022BE" w:rsidP="00D161C9">
      <w:r>
        <w:continuationSeparator/>
      </w:r>
    </w:p>
  </w:footnote>
  <w:footnote w:id="1">
    <w:p w:rsidR="00D161C9" w:rsidRPr="00D161C9" w:rsidRDefault="00D161C9">
      <w:pPr>
        <w:pStyle w:val="ab"/>
        <w:rPr>
          <w:rFonts w:ascii="宋体" w:eastAsia="宋体" w:hAnsi="宋体"/>
          <w:sz w:val="16"/>
        </w:rPr>
      </w:pPr>
      <w:r w:rsidRPr="00D161C9">
        <w:rPr>
          <w:rStyle w:val="ad"/>
          <w:rFonts w:ascii="宋体" w:eastAsia="宋体" w:hAnsi="宋体"/>
          <w:sz w:val="16"/>
        </w:rPr>
        <w:footnoteRef/>
      </w:r>
      <w:r w:rsidRPr="00D161C9">
        <w:rPr>
          <w:rFonts w:ascii="宋体" w:eastAsia="宋体" w:hAnsi="宋体"/>
          <w:sz w:val="16"/>
        </w:rPr>
        <w:t xml:space="preserve"> </w:t>
      </w:r>
      <w:r w:rsidRPr="00D161C9">
        <w:rPr>
          <w:rFonts w:ascii="宋体" w:eastAsia="宋体" w:hAnsi="宋体" w:hint="eastAsia"/>
          <w:sz w:val="16"/>
        </w:rPr>
        <w:t>特定自然人指：外国政要；</w:t>
      </w:r>
      <w:r w:rsidRPr="00D161C9">
        <w:rPr>
          <w:rFonts w:ascii="宋体" w:eastAsia="宋体" w:hAnsi="宋体"/>
          <w:sz w:val="16"/>
        </w:rPr>
        <w:t>外国政要的特定关系人</w:t>
      </w:r>
      <w:r w:rsidRPr="00D161C9">
        <w:rPr>
          <w:rFonts w:ascii="宋体" w:eastAsia="宋体" w:hAnsi="宋体" w:hint="eastAsia"/>
          <w:sz w:val="16"/>
        </w:rPr>
        <w:t>；</w:t>
      </w:r>
      <w:r w:rsidRPr="00D161C9">
        <w:rPr>
          <w:rFonts w:ascii="宋体" w:eastAsia="宋体" w:hAnsi="宋体"/>
          <w:sz w:val="16"/>
        </w:rPr>
        <w:t>国际组织高级管理人员</w:t>
      </w:r>
      <w:r w:rsidRPr="00D161C9">
        <w:rPr>
          <w:rFonts w:ascii="宋体" w:eastAsia="宋体" w:hAnsi="宋体" w:hint="eastAsia"/>
          <w:sz w:val="16"/>
        </w:rPr>
        <w:t>；</w:t>
      </w:r>
      <w:r w:rsidRPr="00D161C9">
        <w:rPr>
          <w:rFonts w:ascii="宋体" w:eastAsia="宋体" w:hAnsi="宋体"/>
          <w:sz w:val="16"/>
        </w:rPr>
        <w:t>国际组织高级管理人员的特定关系人</w:t>
      </w:r>
      <w:r w:rsidRPr="00D161C9">
        <w:rPr>
          <w:rFonts w:ascii="宋体" w:eastAsia="宋体" w:hAnsi="宋体" w:hint="eastAsia"/>
          <w:sz w:val="16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4CD" w:rsidRDefault="00E944CD" w:rsidP="00E944CD">
    <w:pPr>
      <w:pStyle w:val="ae"/>
      <w:jc w:val="left"/>
    </w:pPr>
    <w:r w:rsidRPr="00136EA5">
      <w:rPr>
        <w:noProof/>
      </w:rPr>
      <w:drawing>
        <wp:inline distT="0" distB="0" distL="0" distR="0">
          <wp:extent cx="2438400" cy="285750"/>
          <wp:effectExtent l="0" t="0" r="0" b="0"/>
          <wp:docPr id="1" name="图片 1" descr="D:\光大\光证资管\宣传材料\PPT模板\logo-黄黑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D:\光大\光证资管\宣传材料\PPT模板\logo-黄黑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1D"/>
    <w:rsid w:val="000A230C"/>
    <w:rsid w:val="00130326"/>
    <w:rsid w:val="0015511D"/>
    <w:rsid w:val="00316408"/>
    <w:rsid w:val="00527119"/>
    <w:rsid w:val="00787B3E"/>
    <w:rsid w:val="009A14F5"/>
    <w:rsid w:val="00B73355"/>
    <w:rsid w:val="00D161C9"/>
    <w:rsid w:val="00E022BE"/>
    <w:rsid w:val="00E36E0A"/>
    <w:rsid w:val="00E9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E3B2A"/>
  <w15:chartTrackingRefBased/>
  <w15:docId w15:val="{BF614513-EB00-4393-B52B-969FE241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5511D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15511D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15511D"/>
  </w:style>
  <w:style w:type="paragraph" w:styleId="a7">
    <w:name w:val="annotation subject"/>
    <w:basedOn w:val="a5"/>
    <w:next w:val="a5"/>
    <w:link w:val="a8"/>
    <w:uiPriority w:val="99"/>
    <w:semiHidden/>
    <w:unhideWhenUsed/>
    <w:rsid w:val="0015511D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15511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5511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5511D"/>
    <w:rPr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D161C9"/>
    <w:pPr>
      <w:snapToGrid w:val="0"/>
      <w:jc w:val="left"/>
    </w:pPr>
    <w:rPr>
      <w:sz w:val="18"/>
      <w:szCs w:val="18"/>
    </w:rPr>
  </w:style>
  <w:style w:type="character" w:customStyle="1" w:styleId="ac">
    <w:name w:val="脚注文本 字符"/>
    <w:basedOn w:val="a0"/>
    <w:link w:val="ab"/>
    <w:uiPriority w:val="99"/>
    <w:semiHidden/>
    <w:rsid w:val="00D161C9"/>
    <w:rPr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D161C9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E94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E944CD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E94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E944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19A7A-50DE-43EA-9973-D84A4F4B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丁洁</dc:creator>
  <cp:keywords/>
  <dc:description/>
  <cp:lastModifiedBy>丁洁</cp:lastModifiedBy>
  <cp:revision>5</cp:revision>
  <dcterms:created xsi:type="dcterms:W3CDTF">2018-09-21T11:28:00Z</dcterms:created>
  <dcterms:modified xsi:type="dcterms:W3CDTF">2018-09-28T08:27:00Z</dcterms:modified>
</cp:coreProperties>
</file>